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0EADA873" w:rsidR="00F815E4" w:rsidRPr="00631C32" w:rsidRDefault="00381445" w:rsidP="00381445">
      <w:pPr>
        <w:spacing w:before="36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160CD7E" wp14:editId="13B90AF4">
            <wp:simplePos x="0" y="0"/>
            <wp:positionH relativeFrom="column">
              <wp:posOffset>-60960</wp:posOffset>
            </wp:positionH>
            <wp:positionV relativeFrom="paragraph">
              <wp:posOffset>-548640</wp:posOffset>
            </wp:positionV>
            <wp:extent cx="1764469" cy="579120"/>
            <wp:effectExtent l="0" t="0" r="0" b="0"/>
            <wp:wrapNone/>
            <wp:docPr id="1225657805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57805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469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47BCEAB" w14:textId="205A1B28" w:rsidR="00F815E4" w:rsidRPr="00631C32" w:rsidRDefault="008030C1" w:rsidP="5AEB510B">
      <w:pPr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 xml:space="preserve">For </w:t>
      </w:r>
      <w:r w:rsidR="005C3C6D">
        <w:rPr>
          <w:rFonts w:ascii="Cambria" w:hAnsi="Cambria" w:cs="Arial"/>
          <w:color w:val="B31983"/>
        </w:rPr>
        <w:t xml:space="preserve">W.1 </w:t>
      </w:r>
      <w:r w:rsidR="005C3C6D" w:rsidRPr="005C3C6D">
        <w:rPr>
          <w:rFonts w:ascii="Cambria" w:hAnsi="Cambria" w:cs="Arial"/>
          <w:color w:val="B31983"/>
        </w:rPr>
        <w:t>Provide water management best practices to tenant(s)</w:t>
      </w:r>
    </w:p>
    <w:p w14:paraId="05772F89" w14:textId="6D0DCEDD" w:rsidR="00F815E4" w:rsidRPr="00631C32" w:rsidRDefault="00F815E4" w:rsidP="000D3C2D">
      <w:pPr>
        <w:shd w:val="clear" w:color="auto" w:fill="FFFFFF" w:themeFill="background1"/>
        <w:spacing w:before="120" w:after="360"/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 xml:space="preserve">Use the following template to </w:t>
      </w:r>
      <w:r w:rsidR="006B51CB" w:rsidRPr="006B51CB">
        <w:rPr>
          <w:rFonts w:ascii="Cambria" w:hAnsi="Cambria" w:cs="Arial"/>
          <w:color w:val="B31983"/>
        </w:rPr>
        <w:t xml:space="preserve">craft a memo, email, or message in a tenant app </w:t>
      </w:r>
      <w:r w:rsidR="00C54742">
        <w:rPr>
          <w:rFonts w:ascii="Cambria" w:hAnsi="Cambria" w:cs="Arial"/>
          <w:color w:val="B31983"/>
        </w:rPr>
        <w:t xml:space="preserve">providing </w:t>
      </w:r>
      <w:r w:rsidR="005C3C6D">
        <w:rPr>
          <w:rFonts w:ascii="Cambria" w:hAnsi="Cambria" w:cs="Arial"/>
          <w:color w:val="B31983"/>
        </w:rPr>
        <w:t>water</w:t>
      </w:r>
      <w:r w:rsidR="00C54742">
        <w:rPr>
          <w:rFonts w:ascii="Cambria" w:hAnsi="Cambria" w:cs="Arial"/>
          <w:color w:val="B31983"/>
        </w:rPr>
        <w:t xml:space="preserve"> management best practices</w:t>
      </w:r>
      <w:r w:rsidRPr="00631C32">
        <w:rPr>
          <w:rFonts w:ascii="Cambria" w:hAnsi="Cambria" w:cs="Arial"/>
          <w:color w:val="B31983"/>
        </w:rPr>
        <w:t>.</w:t>
      </w:r>
    </w:p>
    <w:p w14:paraId="24D9F980" w14:textId="77777777" w:rsidR="002F3433" w:rsidRPr="008340F1" w:rsidRDefault="002F3433" w:rsidP="002F3433">
      <w:pPr>
        <w:pStyle w:val="Default"/>
        <w:spacing w:after="120"/>
        <w:rPr>
          <w:rFonts w:ascii="Cambria" w:hAnsi="Cambria"/>
          <w:color w:val="000000" w:themeColor="text1"/>
          <w:sz w:val="22"/>
          <w:szCs w:val="22"/>
        </w:rPr>
      </w:pPr>
      <w:r w:rsidRPr="008340F1">
        <w:rPr>
          <w:rFonts w:ascii="Cambria" w:hAnsi="Cambria"/>
          <w:color w:val="000000" w:themeColor="text1"/>
          <w:sz w:val="22"/>
          <w:szCs w:val="22"/>
        </w:rPr>
        <w:t xml:space="preserve">Dear </w:t>
      </w:r>
      <w:r w:rsidRPr="008340F1">
        <w:rPr>
          <w:rFonts w:ascii="Cambria" w:hAnsi="Cambria"/>
          <w:i/>
          <w:iCs/>
          <w:color w:val="000000" w:themeColor="text1"/>
          <w:sz w:val="22"/>
          <w:szCs w:val="22"/>
          <w:highlight w:val="yellow"/>
        </w:rPr>
        <w:t>[insert name of tenant representative]</w:t>
      </w:r>
      <w:r w:rsidRPr="008340F1">
        <w:rPr>
          <w:rFonts w:ascii="Cambria" w:hAnsi="Cambria"/>
          <w:color w:val="000000" w:themeColor="text1"/>
          <w:sz w:val="22"/>
          <w:szCs w:val="22"/>
        </w:rPr>
        <w:t>:</w:t>
      </w:r>
    </w:p>
    <w:p w14:paraId="59457B8A" w14:textId="77777777" w:rsidR="002F3433" w:rsidRPr="008340F1" w:rsidRDefault="002F3433" w:rsidP="002F3433">
      <w:pPr>
        <w:autoSpaceDE w:val="0"/>
        <w:autoSpaceDN w:val="0"/>
        <w:adjustRightInd w:val="0"/>
        <w:rPr>
          <w:rFonts w:ascii="Cambria" w:hAnsi="Cambria" w:cs="Arial"/>
          <w:color w:val="000000" w:themeColor="text1"/>
        </w:rPr>
      </w:pPr>
      <w:r w:rsidRPr="008340F1">
        <w:rPr>
          <w:rFonts w:ascii="Cambria" w:hAnsi="Cambria" w:cs="Arial"/>
          <w:color w:val="000000" w:themeColor="text1"/>
        </w:rPr>
        <w:t xml:space="preserve">A water-efficient </w:t>
      </w:r>
      <w:r>
        <w:rPr>
          <w:rFonts w:ascii="Cambria" w:hAnsi="Cambria" w:cs="Arial"/>
          <w:color w:val="000000" w:themeColor="text1"/>
        </w:rPr>
        <w:t>industrial property</w:t>
      </w:r>
      <w:r w:rsidRPr="008340F1">
        <w:rPr>
          <w:rFonts w:ascii="Cambria" w:hAnsi="Cambria" w:cs="Arial"/>
          <w:color w:val="000000" w:themeColor="text1"/>
        </w:rPr>
        <w:t xml:space="preserve"> can </w:t>
      </w:r>
      <w:r>
        <w:rPr>
          <w:rFonts w:ascii="Cambria" w:hAnsi="Cambria" w:cs="Arial"/>
          <w:color w:val="000000" w:themeColor="text1"/>
        </w:rPr>
        <w:t xml:space="preserve">help </w:t>
      </w:r>
      <w:r w:rsidRPr="008340F1">
        <w:rPr>
          <w:rFonts w:ascii="Cambria" w:hAnsi="Cambria" w:cs="Arial"/>
          <w:color w:val="000000" w:themeColor="text1"/>
        </w:rPr>
        <w:t xml:space="preserve">lower your occupancy costs, provide marketing benefits to your company, and help us all contribute to improving our shared environment. </w:t>
      </w:r>
    </w:p>
    <w:p w14:paraId="59A14761" w14:textId="77777777" w:rsidR="002F3433" w:rsidRPr="00F0229F" w:rsidRDefault="002F3433" w:rsidP="002F3433">
      <w:pPr>
        <w:autoSpaceDE w:val="0"/>
        <w:autoSpaceDN w:val="0"/>
        <w:adjustRightInd w:val="0"/>
        <w:spacing w:before="120" w:after="24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like to invite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>insert tenant company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color w:val="EC7B2F"/>
        </w:rPr>
        <w:t xml:space="preserve"> </w:t>
      </w:r>
      <w:r w:rsidRPr="00F0229F">
        <w:rPr>
          <w:rFonts w:ascii="Cambria" w:hAnsi="Cambria" w:cs="Arial"/>
          <w:color w:val="000000"/>
        </w:rPr>
        <w:t>to be a part</w:t>
      </w:r>
      <w:r>
        <w:rPr>
          <w:rFonts w:ascii="Cambria" w:hAnsi="Cambria" w:cs="Arial"/>
          <w:color w:val="000000"/>
        </w:rPr>
        <w:t xml:space="preserve"> of this effort</w:t>
      </w:r>
      <w:r w:rsidRPr="00F0229F">
        <w:rPr>
          <w:rFonts w:ascii="Cambria" w:hAnsi="Cambria" w:cs="Arial"/>
          <w:color w:val="000000"/>
        </w:rPr>
        <w:t xml:space="preserve">. As a first step, we are sharing some of the steps we have taken to reduce </w:t>
      </w:r>
      <w:r>
        <w:rPr>
          <w:rFonts w:ascii="Cambria" w:hAnsi="Cambria" w:cs="Arial"/>
          <w:color w:val="000000"/>
        </w:rPr>
        <w:t>water</w:t>
      </w:r>
      <w:r w:rsidRPr="00F0229F">
        <w:rPr>
          <w:rFonts w:ascii="Cambria" w:hAnsi="Cambria" w:cs="Arial"/>
          <w:color w:val="000000"/>
        </w:rPr>
        <w:t xml:space="preserve"> consumption</w:t>
      </w:r>
      <w:r>
        <w:rPr>
          <w:rFonts w:ascii="Cambria" w:hAnsi="Cambria" w:cs="Arial"/>
          <w:color w:val="000000"/>
        </w:rPr>
        <w:t xml:space="preserve"> </w:t>
      </w:r>
      <w:r w:rsidRPr="0012797B">
        <w:rPr>
          <w:rFonts w:ascii="Cambria" w:hAnsi="Cambria" w:cs="Arial"/>
          <w:i/>
          <w:iCs/>
          <w:color w:val="000000"/>
          <w:highlight w:val="yellow"/>
        </w:rPr>
        <w:t>[at the property/in other properties in our portfolio]</w:t>
      </w:r>
      <w:r>
        <w:rPr>
          <w:rFonts w:ascii="Cambria" w:hAnsi="Cambria" w:cs="Arial"/>
          <w:color w:val="000000"/>
        </w:rPr>
        <w:t>.</w:t>
      </w:r>
    </w:p>
    <w:p w14:paraId="1B3C43CF" w14:textId="77777777" w:rsidR="002F3433" w:rsidRPr="008340F1" w:rsidRDefault="002F3433" w:rsidP="002F3433">
      <w:p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[Insert examples of water efficiency goals, achievements, and systems.] </w:t>
      </w:r>
    </w:p>
    <w:p w14:paraId="7202216E" w14:textId="77777777" w:rsidR="002F3433" w:rsidRPr="008340F1" w:rsidRDefault="002F3433" w:rsidP="002F3433">
      <w:pPr>
        <w:pStyle w:val="ListParagraph"/>
        <w:widowControl/>
        <w:numPr>
          <w:ilvl w:val="0"/>
          <w:numId w:val="5"/>
        </w:num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R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educed water use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 xml:space="preserve">in our portfolio 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by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15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% over the past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five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years. </w:t>
      </w:r>
    </w:p>
    <w:p w14:paraId="56C972DE" w14:textId="77777777" w:rsidR="002F3433" w:rsidRPr="008340F1" w:rsidRDefault="002F3433" w:rsidP="002F3433">
      <w:pPr>
        <w:pStyle w:val="ListParagraph"/>
        <w:widowControl/>
        <w:numPr>
          <w:ilvl w:val="0"/>
          <w:numId w:val="5"/>
        </w:num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Achieved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water reductions by eliminating water waste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and landscaping with native plants that require less watering. </w:t>
      </w:r>
    </w:p>
    <w:p w14:paraId="09489CDF" w14:textId="77777777" w:rsidR="002F3433" w:rsidRPr="008340F1" w:rsidRDefault="002F3433" w:rsidP="002F3433">
      <w:pPr>
        <w:pStyle w:val="ListParagraph"/>
        <w:widowControl/>
        <w:numPr>
          <w:ilvl w:val="0"/>
          <w:numId w:val="5"/>
        </w:numPr>
        <w:autoSpaceDE w:val="0"/>
        <w:autoSpaceDN w:val="0"/>
        <w:adjustRightInd w:val="0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Our g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oal is to reduce water use by another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10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% in the next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two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years</w:t>
      </w: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.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We plan to do this through the installation of smart irrigation systems and additional operational improvements.</w:t>
      </w:r>
    </w:p>
    <w:p w14:paraId="41B6D1E8" w14:textId="77777777" w:rsidR="002F3433" w:rsidRDefault="002F3433" w:rsidP="002F3433">
      <w:pPr>
        <w:pStyle w:val="Default"/>
        <w:spacing w:before="240" w:after="120"/>
        <w:rPr>
          <w:rFonts w:ascii="Cambria" w:hAnsi="Cambria"/>
          <w:color w:val="000000" w:themeColor="text1"/>
          <w:sz w:val="22"/>
          <w:szCs w:val="22"/>
        </w:rPr>
      </w:pPr>
      <w:r w:rsidRPr="008340F1">
        <w:rPr>
          <w:rFonts w:ascii="Cambria" w:hAnsi="Cambria"/>
          <w:color w:val="000000" w:themeColor="text1"/>
          <w:sz w:val="22"/>
          <w:szCs w:val="22"/>
        </w:rPr>
        <w:t>We</w:t>
      </w:r>
      <w:r>
        <w:rPr>
          <w:rFonts w:ascii="Cambria" w:hAnsi="Cambria"/>
          <w:color w:val="000000" w:themeColor="text1"/>
          <w:sz w:val="22"/>
          <w:szCs w:val="22"/>
        </w:rPr>
        <w:t xml:space="preserve">’ll </w:t>
      </w:r>
      <w:r w:rsidRPr="008340F1">
        <w:rPr>
          <w:rFonts w:ascii="Cambria" w:hAnsi="Cambria"/>
          <w:color w:val="000000" w:themeColor="text1"/>
          <w:sz w:val="22"/>
          <w:szCs w:val="22"/>
        </w:rPr>
        <w:t>keep you informed of our progress. I would be happy to meet with you to share more details about our water management program</w:t>
      </w:r>
      <w:r>
        <w:rPr>
          <w:rFonts w:ascii="Cambria" w:hAnsi="Cambria"/>
          <w:color w:val="000000" w:themeColor="text1"/>
          <w:sz w:val="22"/>
          <w:szCs w:val="22"/>
        </w:rPr>
        <w:t xml:space="preserve"> and</w:t>
      </w:r>
      <w:r w:rsidRPr="008340F1">
        <w:rPr>
          <w:rFonts w:ascii="Cambria" w:hAnsi="Cambria"/>
          <w:color w:val="000000" w:themeColor="text1"/>
          <w:sz w:val="22"/>
          <w:szCs w:val="22"/>
        </w:rPr>
        <w:t xml:space="preserve"> ways to make your space more water efficient</w:t>
      </w:r>
      <w:r>
        <w:rPr>
          <w:rFonts w:ascii="Cambria" w:hAnsi="Cambria"/>
          <w:color w:val="000000" w:themeColor="text1"/>
          <w:sz w:val="22"/>
          <w:szCs w:val="22"/>
        </w:rPr>
        <w:t>. Ways to improve include:</w:t>
      </w:r>
    </w:p>
    <w:p w14:paraId="1D9F8248" w14:textId="77777777" w:rsidR="002F3433" w:rsidRDefault="002F3433" w:rsidP="002F3433">
      <w:pPr>
        <w:pStyle w:val="Default"/>
        <w:numPr>
          <w:ilvl w:val="0"/>
          <w:numId w:val="6"/>
        </w:numPr>
        <w:spacing w:before="120"/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Benchmarking and tracking water use</w:t>
      </w:r>
    </w:p>
    <w:p w14:paraId="0B55C533" w14:textId="77777777" w:rsidR="002F3433" w:rsidRDefault="002F3433" w:rsidP="002F3433">
      <w:pPr>
        <w:pStyle w:val="Default"/>
        <w:numPr>
          <w:ilvl w:val="0"/>
          <w:numId w:val="6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Leak detection and repair</w:t>
      </w:r>
    </w:p>
    <w:p w14:paraId="747ADC1D" w14:textId="77777777" w:rsidR="002F3433" w:rsidRDefault="002F3433" w:rsidP="002F3433">
      <w:pPr>
        <w:pStyle w:val="Default"/>
        <w:numPr>
          <w:ilvl w:val="0"/>
          <w:numId w:val="6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Water-efficient kitchen, break room, and restroom fixtures</w:t>
      </w:r>
    </w:p>
    <w:p w14:paraId="285B3348" w14:textId="77777777" w:rsidR="002F3433" w:rsidRPr="004A3832" w:rsidRDefault="002F3433" w:rsidP="002F3433">
      <w:pPr>
        <w:pStyle w:val="Default"/>
        <w:numPr>
          <w:ilvl w:val="0"/>
          <w:numId w:val="6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Water-efficient HVAC operations and improvements</w:t>
      </w:r>
    </w:p>
    <w:p w14:paraId="4DCB169D" w14:textId="77777777" w:rsidR="002F3433" w:rsidRPr="008340F1" w:rsidRDefault="002F3433" w:rsidP="002F3433">
      <w:pPr>
        <w:pStyle w:val="Default"/>
        <w:spacing w:before="360" w:after="360"/>
        <w:rPr>
          <w:rFonts w:ascii="Cambria" w:hAnsi="Cambria"/>
          <w:color w:val="000000" w:themeColor="text1"/>
          <w:sz w:val="22"/>
          <w:szCs w:val="22"/>
        </w:rPr>
      </w:pPr>
      <w:r w:rsidRPr="008340F1">
        <w:rPr>
          <w:rFonts w:ascii="Cambria" w:hAnsi="Cambria"/>
          <w:color w:val="000000" w:themeColor="text1"/>
          <w:sz w:val="22"/>
          <w:szCs w:val="22"/>
        </w:rPr>
        <w:t>Sincerely,</w:t>
      </w:r>
    </w:p>
    <w:p w14:paraId="34783027" w14:textId="324D66A3" w:rsidR="00F815E4" w:rsidRPr="002F3433" w:rsidRDefault="002F3433" w:rsidP="002F3433">
      <w:pPr>
        <w:rPr>
          <w:rFonts w:ascii="Cambria" w:hAnsi="Cambria"/>
          <w:color w:val="000000" w:themeColor="text1"/>
        </w:rPr>
      </w:pPr>
      <w:r w:rsidRPr="008340F1">
        <w:rPr>
          <w:rFonts w:ascii="Cambria" w:hAnsi="Cambria"/>
          <w:i/>
          <w:iCs/>
          <w:color w:val="000000" w:themeColor="text1"/>
          <w:highlight w:val="yellow"/>
        </w:rPr>
        <w:t>[insert name]</w:t>
      </w:r>
    </w:p>
    <w:sectPr w:rsidR="00F815E4" w:rsidRPr="002F34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BF699C"/>
    <w:multiLevelType w:val="hybridMultilevel"/>
    <w:tmpl w:val="A41A1E44"/>
    <w:lvl w:ilvl="0" w:tplc="842AE7C6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2615E"/>
    <w:multiLevelType w:val="hybridMultilevel"/>
    <w:tmpl w:val="450A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6153">
    <w:abstractNumId w:val="1"/>
  </w:num>
  <w:num w:numId="2" w16cid:durableId="2125734955">
    <w:abstractNumId w:val="5"/>
  </w:num>
  <w:num w:numId="3" w16cid:durableId="1008092547">
    <w:abstractNumId w:val="0"/>
  </w:num>
  <w:num w:numId="4" w16cid:durableId="66850054">
    <w:abstractNumId w:val="4"/>
  </w:num>
  <w:num w:numId="5" w16cid:durableId="196701997">
    <w:abstractNumId w:val="3"/>
  </w:num>
  <w:num w:numId="6" w16cid:durableId="810826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24A10"/>
    <w:rsid w:val="0006074A"/>
    <w:rsid w:val="000D3C2D"/>
    <w:rsid w:val="001B7633"/>
    <w:rsid w:val="00275462"/>
    <w:rsid w:val="002C57E4"/>
    <w:rsid w:val="002F3433"/>
    <w:rsid w:val="00381445"/>
    <w:rsid w:val="003F36A9"/>
    <w:rsid w:val="00431483"/>
    <w:rsid w:val="004A632A"/>
    <w:rsid w:val="004C206B"/>
    <w:rsid w:val="00563CC1"/>
    <w:rsid w:val="00593410"/>
    <w:rsid w:val="005C3C6D"/>
    <w:rsid w:val="00631C32"/>
    <w:rsid w:val="00685769"/>
    <w:rsid w:val="00687BCC"/>
    <w:rsid w:val="006B51CB"/>
    <w:rsid w:val="006F4EB8"/>
    <w:rsid w:val="008030C1"/>
    <w:rsid w:val="00A42B55"/>
    <w:rsid w:val="00A703B3"/>
    <w:rsid w:val="00A815B9"/>
    <w:rsid w:val="00AD58F2"/>
    <w:rsid w:val="00AD7134"/>
    <w:rsid w:val="00C13468"/>
    <w:rsid w:val="00C52CEC"/>
    <w:rsid w:val="00C54742"/>
    <w:rsid w:val="00DE7B13"/>
    <w:rsid w:val="00F815E4"/>
    <w:rsid w:val="46A6F39E"/>
    <w:rsid w:val="5AE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78D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3C2D"/>
    <w:pPr>
      <w:widowControl w:val="0"/>
      <w:spacing w:line="240" w:lineRule="auto"/>
      <w:ind w:left="720"/>
      <w:contextualSpacing/>
    </w:pPr>
    <w:rPr>
      <w:rFonts w:asciiTheme="minorHAnsi" w:hAnsiTheme="minorHAnsi"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134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2BAC6E-CE7B-47A9-BE48-32ABB3E51B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6788EC-2DDC-4EA7-8E64-DEB3DEDA8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281DF-0F66-4ADC-9A2A-08180053C5D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48C97DAB-ED57-4F13-8C60-4C43D96B4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5</cp:revision>
  <dcterms:created xsi:type="dcterms:W3CDTF">2025-04-07T22:00:00Z</dcterms:created>
  <dcterms:modified xsi:type="dcterms:W3CDTF">2025-04-11T15:49:00Z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